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7D6953" w14:textId="77777777" w:rsidR="00973537" w:rsidRDefault="00000000">
      <w:pPr>
        <w:pStyle w:val="Heading1"/>
      </w:pPr>
      <w:r>
        <w:t>Riverside Community Center — New Fitness Room</w:t>
      </w:r>
    </w:p>
    <w:p w14:paraId="4C3E4B67" w14:textId="77777777" w:rsidR="00973537" w:rsidRDefault="00973537">
      <w:pPr>
        <w:spacing w:after="120"/>
      </w:pPr>
    </w:p>
    <w:p w14:paraId="0CDF80E1" w14:textId="7333A82D" w:rsidR="00973537" w:rsidRDefault="00000000">
      <w:pPr>
        <w:spacing w:after="200"/>
      </w:pPr>
      <w:r>
        <w:t>The Riverside Community Center is proud to announce the grand opening of its brand-new fitness room, located on the second floor of the main building. After months of planning and renovation, the space is now fully equipped and ready to welcome members of all fitness levels.</w:t>
      </w:r>
    </w:p>
    <w:p w14:paraId="755FFA6C" w14:textId="40603837" w:rsidR="00973537" w:rsidRDefault="00000000">
      <w:pPr>
        <w:spacing w:after="200"/>
      </w:pPr>
      <w:r>
        <w:t>The new room features twelve cardio machines, including treadmills, stationary bikes, and elliptical trainers, as well as a dedicated free weights area with adjustable benches and a full rack of dumbbells ranging from five to eighty pounds. A mirrored stretching and yoga zone occupies the far end of the room, providing a quiet space for cool-downs and flexibility work.</w:t>
      </w:r>
    </w:p>
    <w:p w14:paraId="7E16F465" w14:textId="2875C1E5" w:rsidR="00973537" w:rsidRDefault="00000000">
      <w:pPr>
        <w:spacing w:after="200"/>
      </w:pPr>
      <w:r>
        <w:t>Safety and accessibility were top priorities throughout the design process. All equipment has been arranged to allow wide, clear pathways between machines, and rubberized flooring has been installed throughout to reduce joint impact and prevent slipping. An accessible entrance with an automatic door opener is located at the north end of the room.</w:t>
      </w:r>
    </w:p>
    <w:p w14:paraId="51AACDF0" w14:textId="63516A1D" w:rsidR="00973537" w:rsidRDefault="00000000">
      <w:pPr>
        <w:spacing w:after="200"/>
      </w:pPr>
      <w:r>
        <w:t>Personal training sessions are now available for members who would like guided instruction. Certified trainers are on-site Tuesday, Thursday, and Saturday mornings from 7:00 a.m. to 11:00 a.m. Members interested in booking a session can sign up at the front desk or through the Center’s online member portal.</w:t>
      </w:r>
    </w:p>
    <w:p w14:paraId="20AB44C9" w14:textId="704BE249" w:rsidR="00973537" w:rsidRDefault="00000000">
      <w:pPr>
        <w:spacing w:after="200"/>
      </w:pPr>
      <w:r>
        <w:t>The fitness room is open seven days a week during regular Center hours: Monday through Friday from 6:00 a.m. to 9:00 p.m., and Saturday and Sunday from 8:00 a.m. to 6:00 p.m. All current members may use the room at no additional charge as part of their standard membership. Day-pass guests may access the fitness room for a small daily fee of five dollars.</w:t>
      </w:r>
    </w:p>
    <w:p w14:paraId="657A8944" w14:textId="3D2ECCE5" w:rsidR="00973537" w:rsidRDefault="00000000">
      <w:pPr>
        <w:spacing w:after="200"/>
      </w:pPr>
      <w:r>
        <w:t>For questions or more information, please contact the Center office at (555) 304-8820 or stop by the front desk during business hours. We look forward to seeing you there!</w:t>
      </w:r>
    </w:p>
    <w:p w14:paraId="3C42378B" w14:textId="009AA73A" w:rsidR="00973537" w:rsidRDefault="00000000">
      <w:pPr>
        <w:spacing w:after="100"/>
        <w:rPr>
          <w:i/>
          <w:iCs/>
          <w:color w:val="595959"/>
          <w:sz w:val="22"/>
          <w:szCs w:val="22"/>
        </w:rPr>
      </w:pPr>
      <w:r>
        <w:rPr>
          <w:i/>
          <w:iCs/>
          <w:color w:val="595959"/>
          <w:sz w:val="22"/>
          <w:szCs w:val="22"/>
        </w:rPr>
        <w:t>— Riverside Community Center Staff</w:t>
      </w:r>
    </w:p>
    <w:p w14:paraId="2BC6338D" w14:textId="480E061B" w:rsidR="0046009C" w:rsidRDefault="0046009C">
      <w:pPr>
        <w:spacing w:after="100"/>
      </w:pPr>
      <w:r w:rsidRPr="0046009C">
        <w:drawing>
          <wp:inline distT="0" distB="0" distL="0" distR="0" wp14:anchorId="1362CF53" wp14:editId="3276ADC4">
            <wp:extent cx="3017520" cy="1998142"/>
            <wp:effectExtent l="0" t="0" r="0" b="2540"/>
            <wp:docPr id="3170283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7028375"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3017520" cy="1998142"/>
                    </a:xfrm>
                    <a:prstGeom prst="rect">
                      <a:avLst/>
                    </a:prstGeom>
                  </pic:spPr>
                </pic:pic>
              </a:graphicData>
            </a:graphic>
          </wp:inline>
        </w:drawing>
      </w:r>
    </w:p>
    <w:sectPr w:rsidR="0046009C">
      <w:pgSz w:w="12240" w:h="15840"/>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0C82895"/>
    <w:multiLevelType w:val="hybridMultilevel"/>
    <w:tmpl w:val="20B0721C"/>
    <w:lvl w:ilvl="0" w:tplc="174AF540">
      <w:start w:val="1"/>
      <w:numFmt w:val="bullet"/>
      <w:lvlText w:val="●"/>
      <w:lvlJc w:val="left"/>
      <w:pPr>
        <w:ind w:left="720" w:hanging="360"/>
      </w:pPr>
    </w:lvl>
    <w:lvl w:ilvl="1" w:tplc="4F640B20">
      <w:start w:val="1"/>
      <w:numFmt w:val="bullet"/>
      <w:lvlText w:val="○"/>
      <w:lvlJc w:val="left"/>
      <w:pPr>
        <w:ind w:left="1440" w:hanging="360"/>
      </w:pPr>
    </w:lvl>
    <w:lvl w:ilvl="2" w:tplc="27204566">
      <w:start w:val="1"/>
      <w:numFmt w:val="bullet"/>
      <w:lvlText w:val="■"/>
      <w:lvlJc w:val="left"/>
      <w:pPr>
        <w:ind w:left="2160" w:hanging="360"/>
      </w:pPr>
    </w:lvl>
    <w:lvl w:ilvl="3" w:tplc="D66803CE">
      <w:start w:val="1"/>
      <w:numFmt w:val="bullet"/>
      <w:lvlText w:val="●"/>
      <w:lvlJc w:val="left"/>
      <w:pPr>
        <w:ind w:left="2880" w:hanging="360"/>
      </w:pPr>
    </w:lvl>
    <w:lvl w:ilvl="4" w:tplc="599AD4F8">
      <w:start w:val="1"/>
      <w:numFmt w:val="bullet"/>
      <w:lvlText w:val="○"/>
      <w:lvlJc w:val="left"/>
      <w:pPr>
        <w:ind w:left="3600" w:hanging="360"/>
      </w:pPr>
    </w:lvl>
    <w:lvl w:ilvl="5" w:tplc="D3FAC67C">
      <w:start w:val="1"/>
      <w:numFmt w:val="bullet"/>
      <w:lvlText w:val="■"/>
      <w:lvlJc w:val="left"/>
      <w:pPr>
        <w:ind w:left="4320" w:hanging="360"/>
      </w:pPr>
    </w:lvl>
    <w:lvl w:ilvl="6" w:tplc="223A54A2">
      <w:start w:val="1"/>
      <w:numFmt w:val="bullet"/>
      <w:lvlText w:val="●"/>
      <w:lvlJc w:val="left"/>
      <w:pPr>
        <w:ind w:left="5040" w:hanging="360"/>
      </w:pPr>
    </w:lvl>
    <w:lvl w:ilvl="7" w:tplc="5A2CC53C">
      <w:start w:val="1"/>
      <w:numFmt w:val="bullet"/>
      <w:lvlText w:val="●"/>
      <w:lvlJc w:val="left"/>
      <w:pPr>
        <w:ind w:left="5760" w:hanging="360"/>
      </w:pPr>
    </w:lvl>
    <w:lvl w:ilvl="8" w:tplc="3D042898">
      <w:start w:val="1"/>
      <w:numFmt w:val="bullet"/>
      <w:lvlText w:val="●"/>
      <w:lvlJc w:val="left"/>
      <w:pPr>
        <w:ind w:left="6480" w:hanging="360"/>
      </w:pPr>
    </w:lvl>
  </w:abstractNum>
  <w:num w:numId="1" w16cid:durableId="1421292845">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3537"/>
    <w:rsid w:val="003E76C4"/>
    <w:rsid w:val="0046009C"/>
    <w:rsid w:val="009735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0C205E"/>
  <w15:docId w15:val="{2F964607-DEC9-40AF-A59D-B148CB4A3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240" w:after="120"/>
      <w:outlineLvl w:val="0"/>
    </w:pPr>
    <w:rPr>
      <w:b/>
      <w:bCs/>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337</Words>
  <Characters>1582</Characters>
  <Application>Microsoft Office Word</Application>
  <DocSecurity>0</DocSecurity>
  <Lines>32</Lines>
  <Paragraphs>18</Paragraphs>
  <ScaleCrop>false</ScaleCrop>
  <Company/>
  <LinksUpToDate>false</LinksUpToDate>
  <CharactersWithSpaces>1901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Richard Knott</cp:lastModifiedBy>
  <cp:revision>2</cp:revision>
  <dcterms:created xsi:type="dcterms:W3CDTF">2026-04-29T22:03:00Z</dcterms:created>
  <dcterms:modified xsi:type="dcterms:W3CDTF">2026-04-30T14:26:00Z</dcterms:modified>
</cp:coreProperties>
</file>